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E1F2F9" w14:textId="4F64D1CA" w:rsidR="006B245C" w:rsidRPr="00146C8D" w:rsidRDefault="00FD0C3D" w:rsidP="00146C8D">
      <w:pPr>
        <w:spacing w:line="480" w:lineRule="auto"/>
        <w:jc w:val="center"/>
        <w:rPr>
          <w:rFonts w:ascii="Times New Roman" w:hAnsi="Times New Roman" w:cs="Times New Roman"/>
          <w:b/>
          <w:bCs/>
          <w:sz w:val="24"/>
          <w:szCs w:val="24"/>
        </w:rPr>
      </w:pPr>
      <w:bookmarkStart w:id="0" w:name="_GoBack"/>
      <w:bookmarkEnd w:id="0"/>
      <w:r w:rsidRPr="00146C8D">
        <w:rPr>
          <w:rFonts w:ascii="Times New Roman" w:hAnsi="Times New Roman" w:cs="Times New Roman"/>
          <w:b/>
          <w:bCs/>
          <w:sz w:val="24"/>
          <w:szCs w:val="24"/>
        </w:rPr>
        <w:t>Ted Bundy.</w:t>
      </w:r>
    </w:p>
    <w:p w14:paraId="41FA7FBA" w14:textId="77777777" w:rsidR="00FD0C3D" w:rsidRPr="00FD0C3D" w:rsidRDefault="00FD0C3D" w:rsidP="00146C8D">
      <w:pPr>
        <w:spacing w:line="480" w:lineRule="auto"/>
        <w:jc w:val="center"/>
        <w:rPr>
          <w:rFonts w:ascii="Times New Roman" w:hAnsi="Times New Roman" w:cs="Times New Roman"/>
          <w:sz w:val="24"/>
          <w:szCs w:val="24"/>
        </w:rPr>
      </w:pPr>
      <w:r w:rsidRPr="00FD0C3D">
        <w:rPr>
          <w:rFonts w:ascii="Times New Roman" w:hAnsi="Times New Roman" w:cs="Times New Roman"/>
          <w:sz w:val="24"/>
          <w:szCs w:val="24"/>
        </w:rPr>
        <w:t>Student’s name.</w:t>
      </w:r>
    </w:p>
    <w:p w14:paraId="4202EACC" w14:textId="77777777" w:rsidR="00FD0C3D" w:rsidRPr="00FD0C3D" w:rsidRDefault="00FD0C3D" w:rsidP="00146C8D">
      <w:pPr>
        <w:spacing w:line="480" w:lineRule="auto"/>
        <w:jc w:val="center"/>
        <w:rPr>
          <w:rFonts w:ascii="Times New Roman" w:hAnsi="Times New Roman" w:cs="Times New Roman"/>
          <w:sz w:val="24"/>
          <w:szCs w:val="24"/>
        </w:rPr>
      </w:pPr>
      <w:r w:rsidRPr="00FD0C3D">
        <w:rPr>
          <w:rFonts w:ascii="Times New Roman" w:hAnsi="Times New Roman" w:cs="Times New Roman"/>
          <w:sz w:val="24"/>
          <w:szCs w:val="24"/>
        </w:rPr>
        <w:t>Institutional affiliation.</w:t>
      </w:r>
    </w:p>
    <w:p w14:paraId="04F660FD" w14:textId="77777777" w:rsidR="00FD0C3D" w:rsidRPr="00FD0C3D" w:rsidRDefault="00FD0C3D" w:rsidP="00146C8D">
      <w:pPr>
        <w:spacing w:line="480" w:lineRule="auto"/>
        <w:jc w:val="center"/>
        <w:rPr>
          <w:rFonts w:ascii="Times New Roman" w:hAnsi="Times New Roman" w:cs="Times New Roman"/>
          <w:sz w:val="24"/>
          <w:szCs w:val="24"/>
        </w:rPr>
      </w:pPr>
      <w:r w:rsidRPr="00FD0C3D">
        <w:rPr>
          <w:rFonts w:ascii="Times New Roman" w:hAnsi="Times New Roman" w:cs="Times New Roman"/>
          <w:sz w:val="24"/>
          <w:szCs w:val="24"/>
        </w:rPr>
        <w:t>Course name.</w:t>
      </w:r>
    </w:p>
    <w:p w14:paraId="7AF38B52" w14:textId="77777777" w:rsidR="00FD0C3D" w:rsidRPr="00FD0C3D" w:rsidRDefault="00FD0C3D" w:rsidP="00146C8D">
      <w:pPr>
        <w:spacing w:line="480" w:lineRule="auto"/>
        <w:jc w:val="center"/>
        <w:rPr>
          <w:rFonts w:ascii="Times New Roman" w:hAnsi="Times New Roman" w:cs="Times New Roman"/>
          <w:sz w:val="24"/>
          <w:szCs w:val="24"/>
        </w:rPr>
      </w:pPr>
      <w:r w:rsidRPr="00FD0C3D">
        <w:rPr>
          <w:rFonts w:ascii="Times New Roman" w:hAnsi="Times New Roman" w:cs="Times New Roman"/>
          <w:sz w:val="24"/>
          <w:szCs w:val="24"/>
        </w:rPr>
        <w:t>Course number.</w:t>
      </w:r>
    </w:p>
    <w:p w14:paraId="2E7FB441" w14:textId="6C34B894" w:rsidR="006B245C" w:rsidRDefault="00FD0C3D" w:rsidP="00146C8D">
      <w:pPr>
        <w:spacing w:line="480" w:lineRule="auto"/>
        <w:jc w:val="center"/>
        <w:rPr>
          <w:rFonts w:ascii="Times New Roman" w:hAnsi="Times New Roman" w:cs="Times New Roman"/>
          <w:sz w:val="24"/>
          <w:szCs w:val="24"/>
        </w:rPr>
      </w:pPr>
      <w:r w:rsidRPr="00FD0C3D">
        <w:rPr>
          <w:rFonts w:ascii="Times New Roman" w:hAnsi="Times New Roman" w:cs="Times New Roman"/>
          <w:sz w:val="24"/>
          <w:szCs w:val="24"/>
        </w:rPr>
        <w:t>Date of submission</w:t>
      </w:r>
    </w:p>
    <w:p w14:paraId="62BD249F" w14:textId="77777777" w:rsidR="006B245C" w:rsidRDefault="006B245C" w:rsidP="006B245C">
      <w:pPr>
        <w:spacing w:line="480" w:lineRule="auto"/>
        <w:rPr>
          <w:rFonts w:ascii="Times New Roman" w:hAnsi="Times New Roman" w:cs="Times New Roman"/>
          <w:sz w:val="24"/>
          <w:szCs w:val="24"/>
        </w:rPr>
      </w:pPr>
    </w:p>
    <w:p w14:paraId="720E6206" w14:textId="77777777" w:rsidR="006B245C" w:rsidRDefault="006B245C" w:rsidP="006B245C">
      <w:pPr>
        <w:spacing w:line="480" w:lineRule="auto"/>
        <w:rPr>
          <w:rFonts w:ascii="Times New Roman" w:hAnsi="Times New Roman" w:cs="Times New Roman"/>
          <w:sz w:val="24"/>
          <w:szCs w:val="24"/>
        </w:rPr>
      </w:pPr>
    </w:p>
    <w:p w14:paraId="487846C8" w14:textId="77777777" w:rsidR="006B245C" w:rsidRDefault="006B245C" w:rsidP="006B245C">
      <w:pPr>
        <w:spacing w:line="480" w:lineRule="auto"/>
        <w:rPr>
          <w:rFonts w:ascii="Times New Roman" w:hAnsi="Times New Roman" w:cs="Times New Roman"/>
          <w:sz w:val="24"/>
          <w:szCs w:val="24"/>
        </w:rPr>
      </w:pPr>
    </w:p>
    <w:p w14:paraId="3F228EE4" w14:textId="77777777" w:rsidR="006B245C" w:rsidRDefault="006B245C" w:rsidP="006B245C">
      <w:pPr>
        <w:spacing w:line="480" w:lineRule="auto"/>
        <w:rPr>
          <w:rFonts w:ascii="Times New Roman" w:hAnsi="Times New Roman" w:cs="Times New Roman"/>
          <w:sz w:val="24"/>
          <w:szCs w:val="24"/>
        </w:rPr>
      </w:pPr>
    </w:p>
    <w:p w14:paraId="79E7A507" w14:textId="77777777" w:rsidR="006B245C" w:rsidRDefault="006B245C" w:rsidP="006B245C">
      <w:pPr>
        <w:spacing w:line="480" w:lineRule="auto"/>
        <w:rPr>
          <w:rFonts w:ascii="Times New Roman" w:hAnsi="Times New Roman" w:cs="Times New Roman"/>
          <w:sz w:val="24"/>
          <w:szCs w:val="24"/>
        </w:rPr>
      </w:pPr>
    </w:p>
    <w:p w14:paraId="596A54D4" w14:textId="77777777" w:rsidR="006B245C" w:rsidRDefault="006B245C" w:rsidP="006B245C">
      <w:pPr>
        <w:spacing w:line="480" w:lineRule="auto"/>
        <w:rPr>
          <w:rFonts w:ascii="Times New Roman" w:hAnsi="Times New Roman" w:cs="Times New Roman"/>
          <w:sz w:val="24"/>
          <w:szCs w:val="24"/>
        </w:rPr>
      </w:pPr>
    </w:p>
    <w:p w14:paraId="7BA18E5B" w14:textId="77777777" w:rsidR="006B245C" w:rsidRDefault="006B245C" w:rsidP="006B245C">
      <w:pPr>
        <w:spacing w:line="480" w:lineRule="auto"/>
        <w:rPr>
          <w:rFonts w:ascii="Times New Roman" w:hAnsi="Times New Roman" w:cs="Times New Roman"/>
          <w:sz w:val="24"/>
          <w:szCs w:val="24"/>
        </w:rPr>
      </w:pPr>
    </w:p>
    <w:p w14:paraId="2F8B0932" w14:textId="77777777" w:rsidR="006B245C" w:rsidRDefault="006B245C" w:rsidP="006B245C">
      <w:pPr>
        <w:spacing w:line="480" w:lineRule="auto"/>
        <w:rPr>
          <w:rFonts w:ascii="Times New Roman" w:hAnsi="Times New Roman" w:cs="Times New Roman"/>
          <w:sz w:val="24"/>
          <w:szCs w:val="24"/>
        </w:rPr>
      </w:pPr>
    </w:p>
    <w:p w14:paraId="27C2FBDD" w14:textId="77777777" w:rsidR="006B245C" w:rsidRDefault="006B245C" w:rsidP="006B245C">
      <w:pPr>
        <w:spacing w:line="480" w:lineRule="auto"/>
        <w:rPr>
          <w:rFonts w:ascii="Times New Roman" w:hAnsi="Times New Roman" w:cs="Times New Roman"/>
          <w:sz w:val="24"/>
          <w:szCs w:val="24"/>
        </w:rPr>
      </w:pPr>
    </w:p>
    <w:p w14:paraId="3C349CBB" w14:textId="77777777" w:rsidR="006B245C" w:rsidRDefault="006B245C" w:rsidP="006B245C">
      <w:pPr>
        <w:spacing w:line="480" w:lineRule="auto"/>
        <w:rPr>
          <w:rFonts w:ascii="Times New Roman" w:hAnsi="Times New Roman" w:cs="Times New Roman"/>
          <w:sz w:val="24"/>
          <w:szCs w:val="24"/>
        </w:rPr>
      </w:pPr>
    </w:p>
    <w:p w14:paraId="0A5E7F31" w14:textId="77777777" w:rsidR="006B245C" w:rsidRDefault="006B245C" w:rsidP="006B245C">
      <w:pPr>
        <w:spacing w:line="480" w:lineRule="auto"/>
        <w:rPr>
          <w:rFonts w:ascii="Times New Roman" w:hAnsi="Times New Roman" w:cs="Times New Roman"/>
          <w:sz w:val="24"/>
          <w:szCs w:val="24"/>
        </w:rPr>
      </w:pPr>
    </w:p>
    <w:p w14:paraId="7E36CE51" w14:textId="0D2F41F8" w:rsidR="00273E6F" w:rsidRPr="006B245C" w:rsidRDefault="0060185D" w:rsidP="006B245C">
      <w:pPr>
        <w:spacing w:line="480" w:lineRule="auto"/>
        <w:rPr>
          <w:rFonts w:ascii="Times New Roman" w:hAnsi="Times New Roman" w:cs="Times New Roman"/>
          <w:sz w:val="24"/>
          <w:szCs w:val="24"/>
        </w:rPr>
      </w:pPr>
      <w:r w:rsidRPr="006B245C">
        <w:rPr>
          <w:rFonts w:ascii="Times New Roman" w:hAnsi="Times New Roman" w:cs="Times New Roman"/>
          <w:sz w:val="24"/>
          <w:szCs w:val="24"/>
        </w:rPr>
        <w:lastRenderedPageBreak/>
        <w:t>Ted Bundy.</w:t>
      </w:r>
    </w:p>
    <w:p w14:paraId="4C213C46" w14:textId="385CDBB7" w:rsidR="00AF47B2" w:rsidRPr="006B245C" w:rsidRDefault="0060185D" w:rsidP="006B245C">
      <w:pPr>
        <w:spacing w:line="480" w:lineRule="auto"/>
        <w:ind w:firstLine="720"/>
        <w:rPr>
          <w:rFonts w:ascii="Times New Roman" w:hAnsi="Times New Roman" w:cs="Times New Roman"/>
          <w:sz w:val="24"/>
          <w:szCs w:val="24"/>
        </w:rPr>
      </w:pPr>
      <w:r w:rsidRPr="006B245C">
        <w:rPr>
          <w:rFonts w:ascii="Times New Roman" w:hAnsi="Times New Roman" w:cs="Times New Roman"/>
          <w:sz w:val="24"/>
          <w:szCs w:val="24"/>
        </w:rPr>
        <w:t xml:space="preserve">In the U.S on November </w:t>
      </w:r>
      <w:proofErr w:type="gramStart"/>
      <w:r w:rsidRPr="006B245C">
        <w:rPr>
          <w:rFonts w:ascii="Times New Roman" w:hAnsi="Times New Roman" w:cs="Times New Roman"/>
          <w:sz w:val="24"/>
          <w:szCs w:val="24"/>
        </w:rPr>
        <w:t>24th</w:t>
      </w:r>
      <w:proofErr w:type="gramEnd"/>
      <w:r w:rsidRPr="006B245C">
        <w:rPr>
          <w:rFonts w:ascii="Times New Roman" w:hAnsi="Times New Roman" w:cs="Times New Roman"/>
          <w:sz w:val="24"/>
          <w:szCs w:val="24"/>
        </w:rPr>
        <w:t xml:space="preserve">, 1946, he was born </w:t>
      </w:r>
      <w:r w:rsidR="00365F9A" w:rsidRPr="006B245C">
        <w:rPr>
          <w:rFonts w:ascii="Times New Roman" w:hAnsi="Times New Roman" w:cs="Times New Roman"/>
          <w:sz w:val="24"/>
          <w:szCs w:val="24"/>
        </w:rPr>
        <w:t xml:space="preserve">in Burlington, Vermont, where he also grew up to become both potentially successful in his career in law. He started showing the signs of becoming a serial killer through his sadistic attitude and antisocial behavior. His criminal record started even during childhood. He had juvenile records for theft, which </w:t>
      </w:r>
      <w:proofErr w:type="gramStart"/>
      <w:r w:rsidR="00365F9A" w:rsidRPr="006B245C">
        <w:rPr>
          <w:rFonts w:ascii="Times New Roman" w:hAnsi="Times New Roman" w:cs="Times New Roman"/>
          <w:sz w:val="24"/>
          <w:szCs w:val="24"/>
        </w:rPr>
        <w:t>was dismissed</w:t>
      </w:r>
      <w:proofErr w:type="gramEnd"/>
      <w:r w:rsidR="00365F9A" w:rsidRPr="006B245C">
        <w:rPr>
          <w:rFonts w:ascii="Times New Roman" w:hAnsi="Times New Roman" w:cs="Times New Roman"/>
          <w:sz w:val="24"/>
          <w:szCs w:val="24"/>
        </w:rPr>
        <w:t xml:space="preserve"> when he became 18yrs of age. </w:t>
      </w:r>
      <w:r w:rsidR="00010A4B" w:rsidRPr="006B245C">
        <w:rPr>
          <w:rFonts w:ascii="Times New Roman" w:hAnsi="Times New Roman" w:cs="Times New Roman"/>
          <w:sz w:val="24"/>
          <w:szCs w:val="24"/>
        </w:rPr>
        <w:t xml:space="preserve">He started manifesting this behavior on joining college, where he would prey on young and attractive college women for his sexual satisfaction and killing them after that. For a long </w:t>
      </w:r>
      <w:r w:rsidR="00F12FF0" w:rsidRPr="006B245C">
        <w:rPr>
          <w:rFonts w:ascii="Times New Roman" w:hAnsi="Times New Roman" w:cs="Times New Roman"/>
          <w:sz w:val="24"/>
          <w:szCs w:val="24"/>
        </w:rPr>
        <w:t>time,</w:t>
      </w:r>
      <w:r w:rsidR="00010A4B" w:rsidRPr="006B245C">
        <w:rPr>
          <w:rFonts w:ascii="Times New Roman" w:hAnsi="Times New Roman" w:cs="Times New Roman"/>
          <w:sz w:val="24"/>
          <w:szCs w:val="24"/>
        </w:rPr>
        <w:t xml:space="preserve"> he continued with </w:t>
      </w:r>
      <w:proofErr w:type="gramStart"/>
      <w:r w:rsidR="00010A4B" w:rsidRPr="006B245C">
        <w:rPr>
          <w:rFonts w:ascii="Times New Roman" w:hAnsi="Times New Roman" w:cs="Times New Roman"/>
          <w:sz w:val="24"/>
          <w:szCs w:val="24"/>
        </w:rPr>
        <w:t>this</w:t>
      </w:r>
      <w:proofErr w:type="gramEnd"/>
      <w:r w:rsidR="00010A4B" w:rsidRPr="006B245C">
        <w:rPr>
          <w:rFonts w:ascii="Times New Roman" w:hAnsi="Times New Roman" w:cs="Times New Roman"/>
          <w:sz w:val="24"/>
          <w:szCs w:val="24"/>
        </w:rPr>
        <w:t xml:space="preserve"> as he could not be easily suspected because he played victim or was less harmful by wearing a sling in his arms or leg to pretend disabled.  </w:t>
      </w:r>
    </w:p>
    <w:p w14:paraId="15BA0738" w14:textId="6331D93D" w:rsidR="00F12FF0" w:rsidRPr="006B245C" w:rsidRDefault="0060185D" w:rsidP="006B245C">
      <w:pPr>
        <w:spacing w:line="480" w:lineRule="auto"/>
        <w:ind w:firstLine="720"/>
        <w:rPr>
          <w:rFonts w:ascii="Times New Roman" w:hAnsi="Times New Roman" w:cs="Times New Roman"/>
          <w:sz w:val="24"/>
          <w:szCs w:val="24"/>
        </w:rPr>
      </w:pPr>
      <w:r w:rsidRPr="006B245C">
        <w:rPr>
          <w:rFonts w:ascii="Times New Roman" w:hAnsi="Times New Roman" w:cs="Times New Roman"/>
          <w:sz w:val="24"/>
          <w:szCs w:val="24"/>
        </w:rPr>
        <w:t>He fits the description of a serial killer because of the timing and methods used to carry out these murders. Being a student and pretending to be disabled, he was able to lure unsuspecting girls, take them in his car, and take them to his house to commit the crime. His psychopathic character is evident in how he mutilated these women's bodies after raping them and sometimes sleeping with the corpse and hanging their heads in his house. This continued for a long time, one victim after another from 1974 to 1978 committing these murders in different states in the U.S. his charismatic and good-looking face enabled him to win the trust of his victims easily</w:t>
      </w:r>
      <w:r w:rsidR="006B245C" w:rsidRPr="006B245C">
        <w:rPr>
          <w:rFonts w:ascii="Times New Roman" w:hAnsi="Times New Roman" w:cs="Times New Roman"/>
          <w:sz w:val="24"/>
          <w:szCs w:val="24"/>
        </w:rPr>
        <w:t>. </w:t>
      </w:r>
    </w:p>
    <w:p w14:paraId="19B98AB8" w14:textId="21558B7F" w:rsidR="00F12FF0" w:rsidRDefault="0060185D" w:rsidP="006B245C">
      <w:pPr>
        <w:spacing w:line="480" w:lineRule="auto"/>
        <w:ind w:firstLine="720"/>
        <w:rPr>
          <w:rFonts w:ascii="Times New Roman" w:hAnsi="Times New Roman" w:cs="Times New Roman"/>
          <w:sz w:val="24"/>
          <w:szCs w:val="24"/>
        </w:rPr>
      </w:pPr>
      <w:r w:rsidRPr="006B245C">
        <w:rPr>
          <w:rFonts w:ascii="Times New Roman" w:hAnsi="Times New Roman" w:cs="Times New Roman"/>
          <w:sz w:val="24"/>
          <w:szCs w:val="24"/>
        </w:rPr>
        <w:t xml:space="preserve">He confessed to having committed 30 murders, but the total victims murdered by him not yet confirmed. His crimes took place in different states at different times, making the crimes distinct and separate. He followed and spied on individuals that he wanted to prey on. In some cases, he </w:t>
      </w:r>
      <w:proofErr w:type="gramStart"/>
      <w:r w:rsidRPr="006B245C">
        <w:rPr>
          <w:rFonts w:ascii="Times New Roman" w:hAnsi="Times New Roman" w:cs="Times New Roman"/>
          <w:sz w:val="24"/>
          <w:szCs w:val="24"/>
        </w:rPr>
        <w:t>was jailed</w:t>
      </w:r>
      <w:proofErr w:type="gramEnd"/>
      <w:r w:rsidRPr="006B245C">
        <w:rPr>
          <w:rFonts w:ascii="Times New Roman" w:hAnsi="Times New Roman" w:cs="Times New Roman"/>
          <w:sz w:val="24"/>
          <w:szCs w:val="24"/>
        </w:rPr>
        <w:t xml:space="preserve"> in Utah, making him a prime suspect in the many unresolved murders across the different states. He also committed three murders in Florida before he </w:t>
      </w:r>
      <w:proofErr w:type="gramStart"/>
      <w:r w:rsidRPr="006B245C">
        <w:rPr>
          <w:rFonts w:ascii="Times New Roman" w:hAnsi="Times New Roman" w:cs="Times New Roman"/>
          <w:sz w:val="24"/>
          <w:szCs w:val="24"/>
        </w:rPr>
        <w:t xml:space="preserve">was arrested and </w:t>
      </w:r>
      <w:r w:rsidRPr="006B245C">
        <w:rPr>
          <w:rFonts w:ascii="Times New Roman" w:hAnsi="Times New Roman" w:cs="Times New Roman"/>
          <w:sz w:val="24"/>
          <w:szCs w:val="24"/>
        </w:rPr>
        <w:lastRenderedPageBreak/>
        <w:t>charged with various crimes</w:t>
      </w:r>
      <w:proofErr w:type="gramEnd"/>
      <w:r w:rsidRPr="006B245C">
        <w:rPr>
          <w:rFonts w:ascii="Times New Roman" w:hAnsi="Times New Roman" w:cs="Times New Roman"/>
          <w:sz w:val="24"/>
          <w:szCs w:val="24"/>
        </w:rPr>
        <w:t xml:space="preserve">. This makes him fit as a serial killer due to the pattern and his psychological issues. He </w:t>
      </w:r>
      <w:proofErr w:type="gramStart"/>
      <w:r w:rsidRPr="006B245C">
        <w:rPr>
          <w:rFonts w:ascii="Times New Roman" w:hAnsi="Times New Roman" w:cs="Times New Roman"/>
          <w:sz w:val="24"/>
          <w:szCs w:val="24"/>
        </w:rPr>
        <w:t>was sentenced</w:t>
      </w:r>
      <w:proofErr w:type="gramEnd"/>
      <w:r w:rsidRPr="006B245C">
        <w:rPr>
          <w:rFonts w:ascii="Times New Roman" w:hAnsi="Times New Roman" w:cs="Times New Roman"/>
          <w:sz w:val="24"/>
          <w:szCs w:val="24"/>
        </w:rPr>
        <w:t xml:space="preserve"> to death through electrocution, the criminal penalty for an individual found guilty of being a serial killer.</w:t>
      </w:r>
    </w:p>
    <w:p w14:paraId="69D53C2F" w14:textId="3472C7FE" w:rsidR="006B245C" w:rsidRDefault="006B245C" w:rsidP="006B245C">
      <w:pPr>
        <w:spacing w:line="480" w:lineRule="auto"/>
        <w:ind w:firstLine="720"/>
        <w:rPr>
          <w:rFonts w:ascii="Times New Roman" w:hAnsi="Times New Roman" w:cs="Times New Roman"/>
          <w:sz w:val="24"/>
          <w:szCs w:val="24"/>
        </w:rPr>
      </w:pPr>
    </w:p>
    <w:p w14:paraId="326F2AD9" w14:textId="6DCB9CEC" w:rsidR="006B245C" w:rsidRDefault="006B245C" w:rsidP="006B245C">
      <w:pPr>
        <w:spacing w:line="480" w:lineRule="auto"/>
        <w:ind w:firstLine="720"/>
        <w:rPr>
          <w:rFonts w:ascii="Times New Roman" w:hAnsi="Times New Roman" w:cs="Times New Roman"/>
          <w:sz w:val="24"/>
          <w:szCs w:val="24"/>
        </w:rPr>
      </w:pPr>
    </w:p>
    <w:p w14:paraId="374FFEA0" w14:textId="12E80164" w:rsidR="006B245C" w:rsidRDefault="006B245C" w:rsidP="006B245C">
      <w:pPr>
        <w:spacing w:line="480" w:lineRule="auto"/>
        <w:ind w:firstLine="720"/>
        <w:rPr>
          <w:rFonts w:ascii="Times New Roman" w:hAnsi="Times New Roman" w:cs="Times New Roman"/>
          <w:sz w:val="24"/>
          <w:szCs w:val="24"/>
        </w:rPr>
      </w:pPr>
    </w:p>
    <w:p w14:paraId="698A14D2" w14:textId="714D9EAB" w:rsidR="006B245C" w:rsidRDefault="006B245C" w:rsidP="006B245C">
      <w:pPr>
        <w:spacing w:line="480" w:lineRule="auto"/>
        <w:ind w:firstLine="720"/>
        <w:rPr>
          <w:rFonts w:ascii="Times New Roman" w:hAnsi="Times New Roman" w:cs="Times New Roman"/>
          <w:sz w:val="24"/>
          <w:szCs w:val="24"/>
        </w:rPr>
      </w:pPr>
    </w:p>
    <w:p w14:paraId="49CCF2EB" w14:textId="568FF152" w:rsidR="006B245C" w:rsidRDefault="006B245C" w:rsidP="006B245C">
      <w:pPr>
        <w:spacing w:line="480" w:lineRule="auto"/>
        <w:ind w:firstLine="720"/>
        <w:rPr>
          <w:rFonts w:ascii="Times New Roman" w:hAnsi="Times New Roman" w:cs="Times New Roman"/>
          <w:sz w:val="24"/>
          <w:szCs w:val="24"/>
        </w:rPr>
      </w:pPr>
    </w:p>
    <w:p w14:paraId="6B29A95C" w14:textId="38530EB5" w:rsidR="006B245C" w:rsidRDefault="006B245C" w:rsidP="006B245C">
      <w:pPr>
        <w:spacing w:line="480" w:lineRule="auto"/>
        <w:ind w:firstLine="720"/>
        <w:rPr>
          <w:rFonts w:ascii="Times New Roman" w:hAnsi="Times New Roman" w:cs="Times New Roman"/>
          <w:sz w:val="24"/>
          <w:szCs w:val="24"/>
        </w:rPr>
      </w:pPr>
    </w:p>
    <w:p w14:paraId="6567F8F6" w14:textId="60C6F2F2" w:rsidR="006B245C" w:rsidRDefault="006B245C" w:rsidP="006B245C">
      <w:pPr>
        <w:spacing w:line="480" w:lineRule="auto"/>
        <w:ind w:firstLine="720"/>
        <w:rPr>
          <w:rFonts w:ascii="Times New Roman" w:hAnsi="Times New Roman" w:cs="Times New Roman"/>
          <w:sz w:val="24"/>
          <w:szCs w:val="24"/>
        </w:rPr>
      </w:pPr>
    </w:p>
    <w:p w14:paraId="4B63183D" w14:textId="33A5AC56" w:rsidR="006B245C" w:rsidRDefault="006B245C" w:rsidP="006B245C">
      <w:pPr>
        <w:spacing w:line="480" w:lineRule="auto"/>
        <w:ind w:firstLine="720"/>
        <w:rPr>
          <w:rFonts w:ascii="Times New Roman" w:hAnsi="Times New Roman" w:cs="Times New Roman"/>
          <w:sz w:val="24"/>
          <w:szCs w:val="24"/>
        </w:rPr>
      </w:pPr>
    </w:p>
    <w:p w14:paraId="75D1205A" w14:textId="72D316FA" w:rsidR="006B245C" w:rsidRDefault="006B245C" w:rsidP="006B245C">
      <w:pPr>
        <w:spacing w:line="480" w:lineRule="auto"/>
        <w:ind w:firstLine="720"/>
        <w:rPr>
          <w:rFonts w:ascii="Times New Roman" w:hAnsi="Times New Roman" w:cs="Times New Roman"/>
          <w:sz w:val="24"/>
          <w:szCs w:val="24"/>
        </w:rPr>
      </w:pPr>
    </w:p>
    <w:p w14:paraId="27255F72" w14:textId="5FCB5E2C" w:rsidR="006B245C" w:rsidRDefault="006B245C" w:rsidP="006B245C">
      <w:pPr>
        <w:spacing w:line="480" w:lineRule="auto"/>
        <w:ind w:firstLine="720"/>
        <w:rPr>
          <w:rFonts w:ascii="Times New Roman" w:hAnsi="Times New Roman" w:cs="Times New Roman"/>
          <w:sz w:val="24"/>
          <w:szCs w:val="24"/>
        </w:rPr>
      </w:pPr>
    </w:p>
    <w:p w14:paraId="17E89BF2" w14:textId="51B36436" w:rsidR="006B245C" w:rsidRDefault="006B245C" w:rsidP="006B245C">
      <w:pPr>
        <w:spacing w:line="480" w:lineRule="auto"/>
        <w:ind w:firstLine="720"/>
        <w:rPr>
          <w:rFonts w:ascii="Times New Roman" w:hAnsi="Times New Roman" w:cs="Times New Roman"/>
          <w:sz w:val="24"/>
          <w:szCs w:val="24"/>
        </w:rPr>
      </w:pPr>
    </w:p>
    <w:p w14:paraId="6A184887" w14:textId="40A345E0" w:rsidR="006B245C" w:rsidRDefault="006B245C" w:rsidP="006B245C">
      <w:pPr>
        <w:spacing w:line="480" w:lineRule="auto"/>
        <w:ind w:firstLine="720"/>
        <w:rPr>
          <w:rFonts w:ascii="Times New Roman" w:hAnsi="Times New Roman" w:cs="Times New Roman"/>
          <w:sz w:val="24"/>
          <w:szCs w:val="24"/>
        </w:rPr>
      </w:pPr>
    </w:p>
    <w:p w14:paraId="52BC6C41" w14:textId="2191D733" w:rsidR="006B245C" w:rsidRDefault="006B245C" w:rsidP="006B245C">
      <w:pPr>
        <w:spacing w:line="480" w:lineRule="auto"/>
        <w:ind w:firstLine="720"/>
        <w:rPr>
          <w:rFonts w:ascii="Times New Roman" w:hAnsi="Times New Roman" w:cs="Times New Roman"/>
          <w:sz w:val="24"/>
          <w:szCs w:val="24"/>
        </w:rPr>
      </w:pPr>
    </w:p>
    <w:p w14:paraId="72F99458" w14:textId="6BBCE57C" w:rsidR="006B245C" w:rsidRDefault="006B245C" w:rsidP="006B245C">
      <w:pPr>
        <w:spacing w:line="480" w:lineRule="auto"/>
        <w:ind w:firstLine="720"/>
        <w:rPr>
          <w:rFonts w:ascii="Times New Roman" w:hAnsi="Times New Roman" w:cs="Times New Roman"/>
          <w:sz w:val="24"/>
          <w:szCs w:val="24"/>
        </w:rPr>
      </w:pPr>
    </w:p>
    <w:p w14:paraId="48BCA714" w14:textId="08628CCD" w:rsidR="006B245C" w:rsidRDefault="006B245C" w:rsidP="006B245C">
      <w:pPr>
        <w:spacing w:line="480" w:lineRule="auto"/>
        <w:ind w:firstLine="720"/>
        <w:rPr>
          <w:rFonts w:ascii="Times New Roman" w:hAnsi="Times New Roman" w:cs="Times New Roman"/>
          <w:sz w:val="24"/>
          <w:szCs w:val="24"/>
        </w:rPr>
      </w:pPr>
    </w:p>
    <w:p w14:paraId="47C0427A" w14:textId="35C33064" w:rsidR="006B245C" w:rsidRDefault="006B245C" w:rsidP="006B245C">
      <w:pPr>
        <w:spacing w:line="480" w:lineRule="auto"/>
        <w:ind w:firstLine="720"/>
        <w:rPr>
          <w:rFonts w:ascii="Times New Roman" w:hAnsi="Times New Roman" w:cs="Times New Roman"/>
          <w:sz w:val="24"/>
          <w:szCs w:val="24"/>
        </w:rPr>
      </w:pPr>
    </w:p>
    <w:p w14:paraId="1C243FA7" w14:textId="297246EF" w:rsidR="006B245C" w:rsidRDefault="006B245C" w:rsidP="006B245C">
      <w:pPr>
        <w:spacing w:line="480" w:lineRule="auto"/>
        <w:ind w:firstLine="720"/>
        <w:rPr>
          <w:rFonts w:ascii="Times New Roman" w:hAnsi="Times New Roman" w:cs="Times New Roman"/>
          <w:sz w:val="24"/>
          <w:szCs w:val="24"/>
        </w:rPr>
      </w:pPr>
      <w:r>
        <w:rPr>
          <w:rFonts w:ascii="Times New Roman" w:hAnsi="Times New Roman" w:cs="Times New Roman"/>
          <w:sz w:val="24"/>
          <w:szCs w:val="24"/>
        </w:rPr>
        <w:t>References.</w:t>
      </w:r>
    </w:p>
    <w:p w14:paraId="2018125F" w14:textId="4129D22B" w:rsidR="006B245C" w:rsidRDefault="00A9222D" w:rsidP="006B245C">
      <w:pPr>
        <w:spacing w:line="480" w:lineRule="auto"/>
        <w:ind w:firstLine="720"/>
        <w:rPr>
          <w:rFonts w:ascii="Times New Roman" w:hAnsi="Times New Roman" w:cs="Times New Roman"/>
          <w:sz w:val="24"/>
          <w:szCs w:val="24"/>
        </w:rPr>
      </w:pPr>
      <w:hyperlink r:id="rId6" w:history="1">
        <w:r w:rsidR="006B245C" w:rsidRPr="006B245C">
          <w:rPr>
            <w:rStyle w:val="Hyperlink"/>
            <w:rFonts w:ascii="Times New Roman" w:hAnsi="Times New Roman" w:cs="Times New Roman"/>
            <w:sz w:val="24"/>
            <w:szCs w:val="24"/>
          </w:rPr>
          <w:t>https://www.crimemuseum.org/crime-library/serial-killers/ted-bundy/</w:t>
        </w:r>
      </w:hyperlink>
    </w:p>
    <w:p w14:paraId="5FCD6068" w14:textId="64F85430" w:rsidR="006B245C" w:rsidRPr="006B245C" w:rsidRDefault="006B245C" w:rsidP="006B245C">
      <w:pPr>
        <w:spacing w:line="480" w:lineRule="auto"/>
        <w:ind w:firstLine="720"/>
        <w:rPr>
          <w:rFonts w:ascii="Times New Roman" w:hAnsi="Times New Roman" w:cs="Times New Roman"/>
          <w:sz w:val="24"/>
          <w:szCs w:val="24"/>
        </w:rPr>
      </w:pPr>
    </w:p>
    <w:p w14:paraId="25C2B08C" w14:textId="36C99A04" w:rsidR="006B245C" w:rsidRPr="006B245C" w:rsidRDefault="006B245C" w:rsidP="006B245C">
      <w:pPr>
        <w:spacing w:line="480" w:lineRule="auto"/>
        <w:ind w:firstLine="720"/>
        <w:rPr>
          <w:rFonts w:ascii="Times New Roman" w:hAnsi="Times New Roman" w:cs="Times New Roman"/>
          <w:sz w:val="24"/>
          <w:szCs w:val="24"/>
        </w:rPr>
      </w:pPr>
    </w:p>
    <w:p w14:paraId="6F26607F" w14:textId="2E50C832" w:rsidR="006B245C" w:rsidRPr="006B245C" w:rsidRDefault="006B245C" w:rsidP="006B245C">
      <w:pPr>
        <w:spacing w:line="480" w:lineRule="auto"/>
        <w:ind w:firstLine="720"/>
        <w:rPr>
          <w:rFonts w:ascii="Times New Roman" w:hAnsi="Times New Roman" w:cs="Times New Roman"/>
          <w:sz w:val="24"/>
          <w:szCs w:val="24"/>
        </w:rPr>
      </w:pPr>
    </w:p>
    <w:p w14:paraId="6C1CFAE8" w14:textId="2ED280D5" w:rsidR="006B245C" w:rsidRPr="006B245C" w:rsidRDefault="006B245C" w:rsidP="006B245C">
      <w:pPr>
        <w:spacing w:line="480" w:lineRule="auto"/>
        <w:ind w:firstLine="720"/>
        <w:rPr>
          <w:rFonts w:ascii="Times New Roman" w:hAnsi="Times New Roman" w:cs="Times New Roman"/>
          <w:sz w:val="24"/>
          <w:szCs w:val="24"/>
        </w:rPr>
      </w:pPr>
    </w:p>
    <w:p w14:paraId="5CA52A3E" w14:textId="47527593" w:rsidR="006B245C" w:rsidRPr="006B245C" w:rsidRDefault="006B245C" w:rsidP="006B245C">
      <w:pPr>
        <w:spacing w:line="480" w:lineRule="auto"/>
        <w:ind w:firstLine="720"/>
        <w:rPr>
          <w:rFonts w:ascii="Times New Roman" w:hAnsi="Times New Roman" w:cs="Times New Roman"/>
          <w:sz w:val="24"/>
          <w:szCs w:val="24"/>
        </w:rPr>
      </w:pPr>
    </w:p>
    <w:p w14:paraId="41755534" w14:textId="77777777" w:rsidR="006B245C" w:rsidRPr="006B245C" w:rsidRDefault="006B245C" w:rsidP="006B245C">
      <w:pPr>
        <w:spacing w:line="480" w:lineRule="auto"/>
        <w:ind w:firstLine="720"/>
        <w:rPr>
          <w:rFonts w:ascii="Times New Roman" w:hAnsi="Times New Roman" w:cs="Times New Roman"/>
          <w:sz w:val="24"/>
          <w:szCs w:val="24"/>
        </w:rPr>
      </w:pPr>
    </w:p>
    <w:sectPr w:rsidR="006B245C" w:rsidRPr="006B245C" w:rsidSect="00FD0C3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B100C1" w14:textId="77777777" w:rsidR="00A9222D" w:rsidRDefault="00A9222D" w:rsidP="00FD0C3D">
      <w:pPr>
        <w:spacing w:after="0" w:line="240" w:lineRule="auto"/>
      </w:pPr>
      <w:r>
        <w:separator/>
      </w:r>
    </w:p>
  </w:endnote>
  <w:endnote w:type="continuationSeparator" w:id="0">
    <w:p w14:paraId="7EF3FA8D" w14:textId="77777777" w:rsidR="00A9222D" w:rsidRDefault="00A9222D" w:rsidP="00FD0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E45B74" w14:textId="77777777" w:rsidR="00A9222D" w:rsidRDefault="00A9222D" w:rsidP="00FD0C3D">
      <w:pPr>
        <w:spacing w:after="0" w:line="240" w:lineRule="auto"/>
      </w:pPr>
      <w:r>
        <w:separator/>
      </w:r>
    </w:p>
  </w:footnote>
  <w:footnote w:type="continuationSeparator" w:id="0">
    <w:p w14:paraId="02FD4149" w14:textId="77777777" w:rsidR="00A9222D" w:rsidRDefault="00A9222D" w:rsidP="00FD0C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3706798"/>
      <w:docPartObj>
        <w:docPartGallery w:val="Page Numbers (Top of Page)"/>
        <w:docPartUnique/>
      </w:docPartObj>
    </w:sdtPr>
    <w:sdtEndPr>
      <w:rPr>
        <w:noProof/>
      </w:rPr>
    </w:sdtEndPr>
    <w:sdtContent>
      <w:p w14:paraId="341B6009" w14:textId="7271C90E" w:rsidR="00FD0C3D" w:rsidRDefault="00FD0C3D">
        <w:pPr>
          <w:pStyle w:val="Header"/>
          <w:jc w:val="right"/>
        </w:pPr>
        <w:r>
          <w:fldChar w:fldCharType="begin"/>
        </w:r>
        <w:r>
          <w:instrText xml:space="preserve"> PAGE   \* MERGEFORMAT </w:instrText>
        </w:r>
        <w:r>
          <w:fldChar w:fldCharType="separate"/>
        </w:r>
        <w:r w:rsidR="001D3DF1">
          <w:rPr>
            <w:noProof/>
          </w:rPr>
          <w:t>4</w:t>
        </w:r>
        <w:r>
          <w:rPr>
            <w:noProof/>
          </w:rPr>
          <w:fldChar w:fldCharType="end"/>
        </w:r>
      </w:p>
    </w:sdtContent>
  </w:sdt>
  <w:p w14:paraId="1736D5D7" w14:textId="0938E75E" w:rsidR="00FD0C3D" w:rsidRDefault="00FD0C3D">
    <w:pPr>
      <w:pStyle w:val="Header"/>
    </w:pPr>
    <w:r>
      <w:t>TED BUNDY.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0E5E3" w14:textId="3D122C62" w:rsidR="00FD0C3D" w:rsidRDefault="00FD0C3D">
    <w:pPr>
      <w:pStyle w:val="Header"/>
    </w:pPr>
    <w:r>
      <w:t>Running Head: TED BUNDY.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7B2"/>
    <w:rsid w:val="00010A4B"/>
    <w:rsid w:val="00146C8D"/>
    <w:rsid w:val="001D3DF1"/>
    <w:rsid w:val="00273E6F"/>
    <w:rsid w:val="00365F9A"/>
    <w:rsid w:val="0060185D"/>
    <w:rsid w:val="006B245C"/>
    <w:rsid w:val="009D5DA4"/>
    <w:rsid w:val="00A9222D"/>
    <w:rsid w:val="00AF47B2"/>
    <w:rsid w:val="00BB4588"/>
    <w:rsid w:val="00F12FF0"/>
    <w:rsid w:val="00FD0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7623E"/>
  <w15:chartTrackingRefBased/>
  <w15:docId w15:val="{F7C5596E-AA14-4932-993F-46DAC2716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245C"/>
    <w:rPr>
      <w:color w:val="0000FF" w:themeColor="hyperlink"/>
      <w:u w:val="single"/>
    </w:rPr>
  </w:style>
  <w:style w:type="character" w:customStyle="1" w:styleId="UnresolvedMention">
    <w:name w:val="Unresolved Mention"/>
    <w:basedOn w:val="DefaultParagraphFont"/>
    <w:uiPriority w:val="99"/>
    <w:rsid w:val="006B245C"/>
    <w:rPr>
      <w:color w:val="605E5C"/>
      <w:shd w:val="clear" w:color="auto" w:fill="E1DFDD"/>
    </w:rPr>
  </w:style>
  <w:style w:type="paragraph" w:styleId="Header">
    <w:name w:val="header"/>
    <w:basedOn w:val="Normal"/>
    <w:link w:val="HeaderChar"/>
    <w:uiPriority w:val="99"/>
    <w:unhideWhenUsed/>
    <w:rsid w:val="00FD0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0C3D"/>
  </w:style>
  <w:style w:type="paragraph" w:styleId="Footer">
    <w:name w:val="footer"/>
    <w:basedOn w:val="Normal"/>
    <w:link w:val="FooterChar"/>
    <w:uiPriority w:val="99"/>
    <w:unhideWhenUsed/>
    <w:rsid w:val="00FD0C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0C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rimemuseum.org/crime-library/serial-killers/ted-bund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2020-07-13T22:42:00Z</dcterms:created>
  <dcterms:modified xsi:type="dcterms:W3CDTF">2020-07-13T22:42:00Z</dcterms:modified>
</cp:coreProperties>
</file>